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E1A" w:rsidRPr="007472B7" w:rsidRDefault="0045010C" w:rsidP="00B512DE">
      <w:pPr>
        <w:spacing w:after="60"/>
        <w:ind w:left="160"/>
        <w:jc w:val="center"/>
        <w:rPr>
          <w:rFonts w:ascii="Tahoma" w:hAnsi="Tahoma" w:cs="Tahoma"/>
          <w:b/>
          <w:sz w:val="24"/>
          <w:szCs w:val="24"/>
        </w:rPr>
      </w:pPr>
      <w:r w:rsidRPr="007472B7">
        <w:rPr>
          <w:rFonts w:ascii="Tahoma" w:hAnsi="Tahoma" w:cs="Tahoma"/>
          <w:b/>
          <w:sz w:val="24"/>
          <w:szCs w:val="24"/>
        </w:rPr>
        <w:t>Invitation of Expression of Interest [EOI] for Consultancy Services for Handloom</w:t>
      </w:r>
      <w:r w:rsidR="00B512DE">
        <w:rPr>
          <w:rFonts w:ascii="Tahoma" w:hAnsi="Tahoma" w:cs="Tahoma"/>
          <w:b/>
          <w:sz w:val="24"/>
          <w:szCs w:val="24"/>
        </w:rPr>
        <w:t xml:space="preserve"> &amp;</w:t>
      </w:r>
      <w:r w:rsidR="007472B7" w:rsidRPr="007472B7">
        <w:rPr>
          <w:rFonts w:ascii="Tahoma" w:hAnsi="Tahoma" w:cs="Tahoma"/>
          <w:b/>
          <w:sz w:val="24"/>
          <w:szCs w:val="24"/>
        </w:rPr>
        <w:t xml:space="preserve"> </w:t>
      </w:r>
      <w:r w:rsidR="00FC4FE6" w:rsidRPr="007472B7">
        <w:rPr>
          <w:rFonts w:ascii="Tahoma" w:hAnsi="Tahoma" w:cs="Tahoma"/>
          <w:b/>
          <w:sz w:val="24"/>
          <w:szCs w:val="24"/>
        </w:rPr>
        <w:t>Textiles</w:t>
      </w:r>
      <w:r w:rsidRPr="007472B7">
        <w:rPr>
          <w:rFonts w:ascii="Tahoma" w:hAnsi="Tahoma" w:cs="Tahoma"/>
          <w:b/>
          <w:sz w:val="24"/>
          <w:szCs w:val="24"/>
        </w:rPr>
        <w:t xml:space="preserve"> and Handicrafts Promotion</w:t>
      </w:r>
    </w:p>
    <w:p w:rsidR="002A0E1A" w:rsidRPr="007472B7" w:rsidRDefault="002A0E1A">
      <w:pPr>
        <w:spacing w:after="60"/>
        <w:ind w:left="160"/>
        <w:jc w:val="both"/>
        <w:rPr>
          <w:rFonts w:ascii="Tahoma" w:hAnsi="Tahoma" w:cs="Tahoma"/>
          <w:b/>
          <w:sz w:val="24"/>
          <w:szCs w:val="24"/>
        </w:rPr>
      </w:pPr>
    </w:p>
    <w:p w:rsidR="002A0E1A" w:rsidRPr="007472B7" w:rsidRDefault="0045010C" w:rsidP="00B512DE">
      <w:pPr>
        <w:spacing w:after="160" w:line="360" w:lineRule="auto"/>
        <w:ind w:left="90" w:firstLine="630"/>
        <w:jc w:val="both"/>
        <w:rPr>
          <w:rFonts w:ascii="Tahoma" w:hAnsi="Tahoma" w:cs="Tahoma"/>
          <w:sz w:val="24"/>
          <w:szCs w:val="24"/>
        </w:rPr>
      </w:pPr>
      <w:r w:rsidRPr="007472B7">
        <w:rPr>
          <w:rFonts w:ascii="Tahoma" w:hAnsi="Tahoma" w:cs="Tahoma"/>
          <w:sz w:val="24"/>
          <w:szCs w:val="24"/>
        </w:rPr>
        <w:t xml:space="preserve">The office of the Managing Director (Handicrafts) under the aegis of the TS Handicrafts Development Corporation has launched the implementation of promoting Telangana handicrafts &amp; handlooms to all demographics.   </w:t>
      </w:r>
    </w:p>
    <w:p w:rsidR="002A0E1A" w:rsidRPr="007472B7" w:rsidRDefault="0045010C" w:rsidP="00B512DE">
      <w:pPr>
        <w:spacing w:after="160" w:line="360" w:lineRule="auto"/>
        <w:ind w:firstLine="700"/>
        <w:jc w:val="both"/>
        <w:rPr>
          <w:rFonts w:ascii="Tahoma" w:hAnsi="Tahoma" w:cs="Tahoma"/>
          <w:sz w:val="24"/>
          <w:szCs w:val="24"/>
        </w:rPr>
      </w:pPr>
      <w:r w:rsidRPr="007472B7">
        <w:rPr>
          <w:rFonts w:ascii="Tahoma" w:hAnsi="Tahoma" w:cs="Tahoma"/>
          <w:sz w:val="24"/>
          <w:szCs w:val="24"/>
        </w:rPr>
        <w:t>In this regard, this office is inviting expression of interest from eligible agencies for the following activity:</w:t>
      </w:r>
    </w:p>
    <w:p w:rsidR="002A0E1A" w:rsidRDefault="0045010C" w:rsidP="00B512DE">
      <w:pPr>
        <w:spacing w:after="160" w:line="240" w:lineRule="auto"/>
        <w:ind w:left="1350" w:hanging="650"/>
        <w:rPr>
          <w:rFonts w:ascii="Tahoma" w:hAnsi="Tahoma" w:cs="Tahoma"/>
          <w:b/>
          <w:sz w:val="24"/>
          <w:szCs w:val="24"/>
        </w:rPr>
      </w:pPr>
      <w:r w:rsidRPr="007472B7">
        <w:rPr>
          <w:rFonts w:ascii="Tahoma" w:hAnsi="Tahoma" w:cs="Tahoma"/>
          <w:b/>
          <w:sz w:val="24"/>
          <w:szCs w:val="24"/>
        </w:rPr>
        <w:t xml:space="preserve">      “Consultancy Services for Handloom</w:t>
      </w:r>
      <w:r w:rsidR="00847C6B" w:rsidRPr="007472B7">
        <w:rPr>
          <w:rFonts w:ascii="Tahoma" w:hAnsi="Tahoma" w:cs="Tahoma"/>
          <w:b/>
          <w:sz w:val="24"/>
          <w:szCs w:val="24"/>
        </w:rPr>
        <w:t>, Textiles</w:t>
      </w:r>
      <w:r w:rsidRPr="007472B7">
        <w:rPr>
          <w:rFonts w:ascii="Tahoma" w:hAnsi="Tahoma" w:cs="Tahoma"/>
          <w:b/>
          <w:sz w:val="24"/>
          <w:szCs w:val="24"/>
        </w:rPr>
        <w:t xml:space="preserve"> and Handicrafts Promotion”</w:t>
      </w:r>
    </w:p>
    <w:p w:rsidR="00B512DE" w:rsidRPr="00B512DE" w:rsidRDefault="00B512DE" w:rsidP="00B512DE">
      <w:pPr>
        <w:spacing w:after="160" w:line="240" w:lineRule="auto"/>
        <w:ind w:left="1350" w:hanging="650"/>
        <w:rPr>
          <w:rFonts w:ascii="Tahoma" w:hAnsi="Tahoma" w:cs="Tahoma"/>
          <w:b/>
          <w:sz w:val="14"/>
          <w:szCs w:val="14"/>
        </w:rPr>
      </w:pPr>
    </w:p>
    <w:p w:rsidR="002A0E1A" w:rsidRDefault="0045010C" w:rsidP="00B512DE">
      <w:pPr>
        <w:spacing w:line="360" w:lineRule="auto"/>
        <w:ind w:left="90" w:firstLine="610"/>
        <w:jc w:val="both"/>
        <w:rPr>
          <w:rFonts w:ascii="Tahoma" w:hAnsi="Tahoma" w:cs="Tahoma"/>
          <w:sz w:val="24"/>
          <w:szCs w:val="24"/>
        </w:rPr>
      </w:pPr>
      <w:r w:rsidRPr="007472B7">
        <w:rPr>
          <w:rFonts w:ascii="Tahoma" w:hAnsi="Tahoma" w:cs="Tahoma"/>
          <w:sz w:val="24"/>
          <w:szCs w:val="24"/>
        </w:rPr>
        <w:t>Interested agencies are advised to study the EOI documents carefully and submission of the EOI shall be deemed to have been done with full understanding of the assignment.</w:t>
      </w:r>
    </w:p>
    <w:p w:rsidR="00B512DE" w:rsidRPr="007472B7" w:rsidRDefault="00B512DE" w:rsidP="00B512DE">
      <w:pPr>
        <w:spacing w:line="240" w:lineRule="auto"/>
        <w:ind w:left="160" w:firstLine="540"/>
        <w:jc w:val="both"/>
        <w:rPr>
          <w:rFonts w:ascii="Tahoma" w:hAnsi="Tahoma" w:cs="Tahoma"/>
          <w:sz w:val="24"/>
          <w:szCs w:val="24"/>
        </w:rPr>
      </w:pPr>
    </w:p>
    <w:p w:rsidR="002A0E1A" w:rsidRPr="007472B7" w:rsidRDefault="0045010C" w:rsidP="00B512DE">
      <w:pPr>
        <w:spacing w:after="160" w:line="360" w:lineRule="auto"/>
        <w:ind w:firstLine="720"/>
        <w:jc w:val="both"/>
        <w:rPr>
          <w:rFonts w:ascii="Tahoma" w:hAnsi="Tahoma" w:cs="Tahoma"/>
          <w:color w:val="0000FF"/>
          <w:sz w:val="24"/>
          <w:szCs w:val="24"/>
          <w:u w:val="single"/>
        </w:rPr>
      </w:pPr>
      <w:r w:rsidRPr="007472B7">
        <w:rPr>
          <w:rFonts w:ascii="Tahoma" w:hAnsi="Tahoma" w:cs="Tahoma"/>
          <w:sz w:val="24"/>
          <w:szCs w:val="24"/>
        </w:rPr>
        <w:t>For complete details of the above initiative, including details on project components, funding pattern, eligibility criteria and other terms, please refer to the detailed guidelines available on the website. The details of the scheme eligibility criteria and terms and conditions of the proposals can be obtained from the official website</w:t>
      </w:r>
      <w:hyperlink r:id="rId6">
        <w:r w:rsidRPr="007472B7">
          <w:rPr>
            <w:rFonts w:ascii="Tahoma" w:hAnsi="Tahoma" w:cs="Tahoma"/>
            <w:sz w:val="24"/>
            <w:szCs w:val="24"/>
          </w:rPr>
          <w:t xml:space="preserve"> </w:t>
        </w:r>
      </w:hyperlink>
      <w:hyperlink r:id="rId7" w:history="1">
        <w:r w:rsidR="00BE203E" w:rsidRPr="003C31AE">
          <w:rPr>
            <w:rStyle w:val="Hyperlink"/>
            <w:rFonts w:ascii="Tahoma" w:hAnsi="Tahoma" w:cs="Tahoma"/>
            <w:sz w:val="24"/>
            <w:szCs w:val="24"/>
          </w:rPr>
          <w:t>www.tscofabrics.com</w:t>
        </w:r>
      </w:hyperlink>
      <w:bookmarkStart w:id="0" w:name="_GoBack"/>
      <w:bookmarkEnd w:id="0"/>
    </w:p>
    <w:p w:rsidR="002A0E1A" w:rsidRPr="007472B7" w:rsidRDefault="0045010C" w:rsidP="00B512DE">
      <w:pPr>
        <w:spacing w:after="20" w:line="360" w:lineRule="auto"/>
        <w:ind w:firstLine="720"/>
        <w:jc w:val="both"/>
        <w:rPr>
          <w:rFonts w:ascii="Tahoma" w:hAnsi="Tahoma" w:cs="Tahoma"/>
          <w:sz w:val="24"/>
          <w:szCs w:val="24"/>
        </w:rPr>
      </w:pPr>
      <w:r w:rsidRPr="007472B7">
        <w:rPr>
          <w:rFonts w:ascii="Tahoma" w:hAnsi="Tahoma" w:cs="Tahoma"/>
          <w:sz w:val="24"/>
          <w:szCs w:val="24"/>
        </w:rPr>
        <w:t>The last date of submission of EOI/applications</w:t>
      </w:r>
      <w:r w:rsidRPr="007472B7">
        <w:rPr>
          <w:rFonts w:ascii="Tahoma" w:hAnsi="Tahoma" w:cs="Tahoma"/>
          <w:sz w:val="24"/>
          <w:szCs w:val="24"/>
        </w:rPr>
        <w:tab/>
        <w:t>with all supporting documents</w:t>
      </w:r>
      <w:r w:rsidR="00B512DE">
        <w:rPr>
          <w:rFonts w:ascii="Tahoma" w:hAnsi="Tahoma" w:cs="Tahoma"/>
          <w:sz w:val="24"/>
          <w:szCs w:val="24"/>
        </w:rPr>
        <w:t xml:space="preserve"> </w:t>
      </w:r>
      <w:r w:rsidRPr="007472B7">
        <w:rPr>
          <w:rFonts w:ascii="Tahoma" w:hAnsi="Tahoma" w:cs="Tahoma"/>
          <w:sz w:val="24"/>
          <w:szCs w:val="24"/>
        </w:rPr>
        <w:t>(hard copy) to the concerned Handicraft Service Center will be (</w:t>
      </w:r>
      <w:r w:rsidR="00847C6B" w:rsidRPr="007472B7">
        <w:rPr>
          <w:rFonts w:ascii="Tahoma" w:hAnsi="Tahoma" w:cs="Tahoma"/>
          <w:sz w:val="24"/>
          <w:szCs w:val="24"/>
        </w:rPr>
        <w:t>20.10.2023</w:t>
      </w:r>
      <w:r w:rsidRPr="007472B7">
        <w:rPr>
          <w:rFonts w:ascii="Tahoma" w:hAnsi="Tahoma" w:cs="Tahoma"/>
          <w:sz w:val="24"/>
          <w:szCs w:val="24"/>
        </w:rPr>
        <w:t>). All EOI related queries, corrigendum, updates, if any, will be published in the above- mentioned official websites only.</w:t>
      </w:r>
    </w:p>
    <w:p w:rsidR="002A0E1A" w:rsidRPr="007472B7" w:rsidRDefault="002A0E1A">
      <w:pPr>
        <w:ind w:left="160"/>
        <w:jc w:val="both"/>
        <w:rPr>
          <w:rFonts w:ascii="Tahoma" w:hAnsi="Tahoma" w:cs="Tahoma"/>
          <w:sz w:val="24"/>
          <w:szCs w:val="24"/>
        </w:rPr>
      </w:pPr>
    </w:p>
    <w:p w:rsidR="002A0E1A" w:rsidRPr="007472B7" w:rsidRDefault="002A0E1A">
      <w:pPr>
        <w:ind w:left="160"/>
        <w:jc w:val="both"/>
        <w:rPr>
          <w:rFonts w:ascii="Tahoma" w:hAnsi="Tahoma" w:cs="Tahoma"/>
          <w:sz w:val="24"/>
          <w:szCs w:val="24"/>
        </w:rPr>
      </w:pPr>
    </w:p>
    <w:p w:rsidR="002A0E1A" w:rsidRPr="007472B7" w:rsidRDefault="002A0E1A">
      <w:pPr>
        <w:ind w:left="160"/>
        <w:jc w:val="both"/>
        <w:rPr>
          <w:rFonts w:ascii="Tahoma" w:hAnsi="Tahoma" w:cs="Tahoma"/>
          <w:sz w:val="24"/>
          <w:szCs w:val="24"/>
        </w:rPr>
      </w:pPr>
    </w:p>
    <w:p w:rsidR="002A0E1A" w:rsidRPr="007472B7" w:rsidRDefault="0045010C" w:rsidP="00B512DE">
      <w:pPr>
        <w:ind w:left="6840" w:hanging="360"/>
        <w:jc w:val="center"/>
        <w:rPr>
          <w:rFonts w:ascii="Tahoma" w:hAnsi="Tahoma" w:cs="Tahoma"/>
          <w:sz w:val="24"/>
          <w:szCs w:val="24"/>
        </w:rPr>
      </w:pPr>
      <w:r w:rsidRPr="007472B7">
        <w:rPr>
          <w:rFonts w:ascii="Tahoma" w:hAnsi="Tahoma" w:cs="Tahoma"/>
          <w:sz w:val="24"/>
          <w:szCs w:val="24"/>
        </w:rPr>
        <w:t>Managing Director</w:t>
      </w:r>
    </w:p>
    <w:p w:rsidR="002A0E1A" w:rsidRPr="007472B7" w:rsidRDefault="0045010C" w:rsidP="00B512DE">
      <w:pPr>
        <w:ind w:left="6840" w:hanging="360"/>
        <w:jc w:val="center"/>
        <w:rPr>
          <w:rFonts w:ascii="Tahoma" w:hAnsi="Tahoma" w:cs="Tahoma"/>
          <w:sz w:val="24"/>
          <w:szCs w:val="24"/>
        </w:rPr>
      </w:pPr>
      <w:r w:rsidRPr="007472B7">
        <w:rPr>
          <w:rFonts w:ascii="Tahoma" w:hAnsi="Tahoma" w:cs="Tahoma"/>
          <w:sz w:val="24"/>
          <w:szCs w:val="24"/>
        </w:rPr>
        <w:t>TSCO</w:t>
      </w:r>
      <w:r w:rsidR="00B512DE">
        <w:rPr>
          <w:rFonts w:ascii="Tahoma" w:hAnsi="Tahoma" w:cs="Tahoma"/>
          <w:sz w:val="24"/>
          <w:szCs w:val="24"/>
        </w:rPr>
        <w:t xml:space="preserve"> &amp; </w:t>
      </w:r>
      <w:r w:rsidR="002F6C25" w:rsidRPr="007472B7">
        <w:rPr>
          <w:rFonts w:ascii="Tahoma" w:hAnsi="Tahoma" w:cs="Tahoma"/>
          <w:sz w:val="24"/>
          <w:szCs w:val="24"/>
        </w:rPr>
        <w:t>TSHDC</w:t>
      </w:r>
    </w:p>
    <w:p w:rsidR="002A0E1A" w:rsidRPr="007472B7" w:rsidRDefault="002A0E1A">
      <w:pPr>
        <w:spacing w:after="60"/>
        <w:jc w:val="right"/>
        <w:rPr>
          <w:rFonts w:ascii="Tahoma" w:hAnsi="Tahoma" w:cs="Tahoma"/>
          <w:b/>
          <w:sz w:val="24"/>
          <w:szCs w:val="24"/>
        </w:rPr>
      </w:pPr>
    </w:p>
    <w:p w:rsidR="002A0E1A" w:rsidRDefault="0045010C" w:rsidP="00B512DE">
      <w:pPr>
        <w:spacing w:after="60"/>
        <w:jc w:val="center"/>
        <w:rPr>
          <w:rFonts w:ascii="Tahoma" w:hAnsi="Tahoma" w:cs="Tahoma"/>
          <w:b/>
          <w:sz w:val="24"/>
          <w:szCs w:val="24"/>
        </w:rPr>
      </w:pPr>
      <w:r w:rsidRPr="007472B7">
        <w:rPr>
          <w:rFonts w:ascii="Tahoma" w:hAnsi="Tahoma" w:cs="Tahoma"/>
          <w:b/>
          <w:sz w:val="24"/>
          <w:szCs w:val="24"/>
        </w:rPr>
        <w:lastRenderedPageBreak/>
        <w:t>GUIDELINES FOR Consultancy Services for Handloom</w:t>
      </w:r>
      <w:r w:rsidR="00847C6B" w:rsidRPr="007472B7">
        <w:rPr>
          <w:rFonts w:ascii="Tahoma" w:hAnsi="Tahoma" w:cs="Tahoma"/>
          <w:b/>
          <w:sz w:val="24"/>
          <w:szCs w:val="24"/>
        </w:rPr>
        <w:t>, Textiles</w:t>
      </w:r>
      <w:r w:rsidRPr="007472B7">
        <w:rPr>
          <w:rFonts w:ascii="Tahoma" w:hAnsi="Tahoma" w:cs="Tahoma"/>
          <w:b/>
          <w:sz w:val="24"/>
          <w:szCs w:val="24"/>
        </w:rPr>
        <w:t xml:space="preserve"> and Handicrafts Promotion Purpose:</w:t>
      </w:r>
    </w:p>
    <w:p w:rsidR="00B512DE" w:rsidRPr="00B512DE" w:rsidRDefault="00B512DE" w:rsidP="00B512DE">
      <w:pPr>
        <w:spacing w:after="120" w:line="240" w:lineRule="auto"/>
        <w:jc w:val="center"/>
        <w:rPr>
          <w:rFonts w:ascii="Tahoma" w:hAnsi="Tahoma" w:cs="Tahoma"/>
          <w:b/>
          <w:sz w:val="12"/>
          <w:szCs w:val="12"/>
        </w:rPr>
      </w:pPr>
    </w:p>
    <w:p w:rsidR="002A0E1A" w:rsidRPr="007472B7" w:rsidRDefault="0045010C" w:rsidP="00B512DE">
      <w:pPr>
        <w:spacing w:after="120" w:line="360" w:lineRule="auto"/>
        <w:ind w:firstLine="720"/>
        <w:jc w:val="both"/>
        <w:rPr>
          <w:rFonts w:ascii="Tahoma" w:hAnsi="Tahoma" w:cs="Tahoma"/>
          <w:sz w:val="24"/>
          <w:szCs w:val="24"/>
        </w:rPr>
      </w:pPr>
      <w:r w:rsidRPr="007472B7">
        <w:rPr>
          <w:rFonts w:ascii="Tahoma" w:hAnsi="Tahoma" w:cs="Tahoma"/>
          <w:sz w:val="24"/>
          <w:szCs w:val="24"/>
        </w:rPr>
        <w:t>Consultant Services, Content Development, Store Ambience Enhancement, Media Management, Photo and Video shoot planning, Understanding of Weaves &amp; Handicrafts, Product Selection</w:t>
      </w:r>
      <w:r w:rsidR="00861952" w:rsidRPr="007472B7">
        <w:rPr>
          <w:rFonts w:ascii="Tahoma" w:hAnsi="Tahoma" w:cs="Tahoma"/>
          <w:sz w:val="24"/>
          <w:szCs w:val="24"/>
        </w:rPr>
        <w:t xml:space="preserve">, product </w:t>
      </w:r>
      <w:r w:rsidR="007253CC" w:rsidRPr="007472B7">
        <w:rPr>
          <w:rFonts w:ascii="Tahoma" w:hAnsi="Tahoma" w:cs="Tahoma"/>
          <w:sz w:val="24"/>
          <w:szCs w:val="24"/>
        </w:rPr>
        <w:t xml:space="preserve">upgradation, product diversification, Development of </w:t>
      </w:r>
      <w:r w:rsidR="002E1E3B" w:rsidRPr="007472B7">
        <w:rPr>
          <w:rFonts w:ascii="Tahoma" w:hAnsi="Tahoma" w:cs="Tahoma"/>
          <w:sz w:val="24"/>
          <w:szCs w:val="24"/>
        </w:rPr>
        <w:t xml:space="preserve">market oriented products </w:t>
      </w:r>
      <w:r w:rsidRPr="007472B7">
        <w:rPr>
          <w:rFonts w:ascii="Tahoma" w:hAnsi="Tahoma" w:cs="Tahoma"/>
          <w:sz w:val="24"/>
          <w:szCs w:val="24"/>
        </w:rPr>
        <w:t>and Artisan Platform, Celebrity Endorsement, Etos and Response, Digital marketing and Planning Public Events</w:t>
      </w:r>
    </w:p>
    <w:p w:rsidR="002A0E1A" w:rsidRPr="00B512DE" w:rsidRDefault="0045010C" w:rsidP="00B512DE">
      <w:pPr>
        <w:numPr>
          <w:ilvl w:val="0"/>
          <w:numId w:val="2"/>
        </w:numPr>
        <w:spacing w:before="240" w:after="120"/>
        <w:rPr>
          <w:rFonts w:ascii="Tahoma" w:hAnsi="Tahoma" w:cs="Tahoma"/>
          <w:b/>
          <w:bCs/>
          <w:sz w:val="24"/>
          <w:szCs w:val="24"/>
        </w:rPr>
      </w:pPr>
      <w:r w:rsidRPr="00B512DE">
        <w:rPr>
          <w:rFonts w:ascii="Tahoma" w:hAnsi="Tahoma" w:cs="Tahoma"/>
          <w:b/>
          <w:bCs/>
          <w:sz w:val="24"/>
          <w:szCs w:val="24"/>
        </w:rPr>
        <w:t>Eligibility:</w:t>
      </w:r>
    </w:p>
    <w:p w:rsidR="002A0E1A" w:rsidRPr="00B512DE" w:rsidRDefault="0045010C" w:rsidP="00B512DE">
      <w:pPr>
        <w:pStyle w:val="ListParagraph"/>
        <w:numPr>
          <w:ilvl w:val="0"/>
          <w:numId w:val="3"/>
        </w:numPr>
        <w:spacing w:after="120"/>
        <w:contextualSpacing w:val="0"/>
        <w:jc w:val="both"/>
        <w:rPr>
          <w:rFonts w:ascii="Tahoma" w:hAnsi="Tahoma" w:cs="Tahoma"/>
          <w:sz w:val="24"/>
          <w:szCs w:val="24"/>
        </w:rPr>
      </w:pPr>
      <w:r w:rsidRPr="00B512DE">
        <w:rPr>
          <w:rFonts w:ascii="Tahoma" w:hAnsi="Tahoma" w:cs="Tahoma"/>
          <w:sz w:val="24"/>
          <w:szCs w:val="24"/>
        </w:rPr>
        <w:t>Should have had Memorandum of Understanding (MOU) with at least one state government in regard to the promotion of Self-Help Group (SHG) products or artisan products.</w:t>
      </w:r>
    </w:p>
    <w:p w:rsidR="002A0E1A" w:rsidRPr="00B512DE" w:rsidRDefault="0045010C" w:rsidP="00B512DE">
      <w:pPr>
        <w:pStyle w:val="ListParagraph"/>
        <w:numPr>
          <w:ilvl w:val="0"/>
          <w:numId w:val="3"/>
        </w:numPr>
        <w:spacing w:after="120"/>
        <w:contextualSpacing w:val="0"/>
        <w:jc w:val="both"/>
        <w:rPr>
          <w:rFonts w:ascii="Tahoma" w:hAnsi="Tahoma" w:cs="Tahoma"/>
          <w:sz w:val="24"/>
          <w:szCs w:val="24"/>
        </w:rPr>
      </w:pPr>
      <w:r w:rsidRPr="00B512DE">
        <w:rPr>
          <w:rFonts w:ascii="Tahoma" w:hAnsi="Tahoma" w:cs="Tahoma"/>
          <w:sz w:val="24"/>
          <w:szCs w:val="24"/>
        </w:rPr>
        <w:t>Proven experience in providing advertising and communication services.</w:t>
      </w:r>
    </w:p>
    <w:p w:rsidR="002A0E1A" w:rsidRPr="00B512DE" w:rsidRDefault="0045010C" w:rsidP="00B512DE">
      <w:pPr>
        <w:pStyle w:val="ListParagraph"/>
        <w:numPr>
          <w:ilvl w:val="0"/>
          <w:numId w:val="3"/>
        </w:numPr>
        <w:spacing w:after="120"/>
        <w:contextualSpacing w:val="0"/>
        <w:jc w:val="both"/>
        <w:rPr>
          <w:rFonts w:ascii="Tahoma" w:hAnsi="Tahoma" w:cs="Tahoma"/>
          <w:sz w:val="24"/>
          <w:szCs w:val="24"/>
        </w:rPr>
      </w:pPr>
      <w:r w:rsidRPr="00B512DE">
        <w:rPr>
          <w:rFonts w:ascii="Tahoma" w:hAnsi="Tahoma" w:cs="Tahoma"/>
          <w:sz w:val="24"/>
          <w:szCs w:val="24"/>
        </w:rPr>
        <w:t>Own &amp; operate an e-commerce platform where SHG or artisan products are currently sold.</w:t>
      </w:r>
    </w:p>
    <w:p w:rsidR="002A0E1A" w:rsidRPr="00B512DE" w:rsidRDefault="0045010C" w:rsidP="00B512DE">
      <w:pPr>
        <w:pStyle w:val="ListParagraph"/>
        <w:numPr>
          <w:ilvl w:val="0"/>
          <w:numId w:val="3"/>
        </w:numPr>
        <w:spacing w:after="120"/>
        <w:contextualSpacing w:val="0"/>
        <w:jc w:val="both"/>
        <w:rPr>
          <w:rFonts w:ascii="Tahoma" w:hAnsi="Tahoma" w:cs="Tahoma"/>
          <w:sz w:val="24"/>
          <w:szCs w:val="24"/>
        </w:rPr>
      </w:pPr>
      <w:r w:rsidRPr="00B512DE">
        <w:rPr>
          <w:rFonts w:ascii="Tahoma" w:hAnsi="Tahoma" w:cs="Tahoma"/>
          <w:sz w:val="24"/>
          <w:szCs w:val="24"/>
        </w:rPr>
        <w:t>Possess photography and videography equipment and have access to a studio.</w:t>
      </w:r>
    </w:p>
    <w:p w:rsidR="002A0E1A" w:rsidRPr="00B512DE" w:rsidRDefault="0045010C" w:rsidP="00B512DE">
      <w:pPr>
        <w:pStyle w:val="ListParagraph"/>
        <w:numPr>
          <w:ilvl w:val="0"/>
          <w:numId w:val="3"/>
        </w:numPr>
        <w:spacing w:after="120"/>
        <w:contextualSpacing w:val="0"/>
        <w:jc w:val="both"/>
        <w:rPr>
          <w:rFonts w:ascii="Tahoma" w:hAnsi="Tahoma" w:cs="Tahoma"/>
          <w:sz w:val="24"/>
          <w:szCs w:val="24"/>
        </w:rPr>
      </w:pPr>
      <w:r w:rsidRPr="00B512DE">
        <w:rPr>
          <w:rFonts w:ascii="Tahoma" w:hAnsi="Tahoma" w:cs="Tahoma"/>
          <w:sz w:val="24"/>
          <w:szCs w:val="24"/>
        </w:rPr>
        <w:t>Maintain an in-house design team.</w:t>
      </w:r>
    </w:p>
    <w:p w:rsidR="002A0E1A" w:rsidRPr="00B512DE" w:rsidRDefault="0045010C" w:rsidP="00B512DE">
      <w:pPr>
        <w:pStyle w:val="ListParagraph"/>
        <w:numPr>
          <w:ilvl w:val="0"/>
          <w:numId w:val="3"/>
        </w:numPr>
        <w:spacing w:after="120"/>
        <w:contextualSpacing w:val="0"/>
        <w:jc w:val="both"/>
        <w:rPr>
          <w:rFonts w:ascii="Tahoma" w:hAnsi="Tahoma" w:cs="Tahoma"/>
          <w:sz w:val="24"/>
          <w:szCs w:val="24"/>
        </w:rPr>
      </w:pPr>
      <w:r w:rsidRPr="00B512DE">
        <w:rPr>
          <w:rFonts w:ascii="Tahoma" w:hAnsi="Tahoma" w:cs="Tahoma"/>
          <w:sz w:val="24"/>
          <w:szCs w:val="24"/>
        </w:rPr>
        <w:t xml:space="preserve">Be a private limited company with at least </w:t>
      </w:r>
      <w:r w:rsidR="00847C6B" w:rsidRPr="00B512DE">
        <w:rPr>
          <w:rFonts w:ascii="Tahoma" w:hAnsi="Tahoma" w:cs="Tahoma"/>
          <w:sz w:val="24"/>
          <w:szCs w:val="24"/>
        </w:rPr>
        <w:t>10</w:t>
      </w:r>
      <w:r w:rsidRPr="00B512DE">
        <w:rPr>
          <w:rFonts w:ascii="Tahoma" w:hAnsi="Tahoma" w:cs="Tahoma"/>
          <w:sz w:val="24"/>
          <w:szCs w:val="24"/>
        </w:rPr>
        <w:t xml:space="preserve"> years of operation</w:t>
      </w:r>
    </w:p>
    <w:p w:rsidR="002A0E1A" w:rsidRPr="00B512DE" w:rsidRDefault="0045010C" w:rsidP="00B512DE">
      <w:pPr>
        <w:pStyle w:val="ListParagraph"/>
        <w:numPr>
          <w:ilvl w:val="0"/>
          <w:numId w:val="3"/>
        </w:numPr>
        <w:spacing w:after="120"/>
        <w:contextualSpacing w:val="0"/>
        <w:jc w:val="both"/>
        <w:rPr>
          <w:rFonts w:ascii="Tahoma" w:hAnsi="Tahoma" w:cs="Tahoma"/>
          <w:sz w:val="24"/>
          <w:szCs w:val="24"/>
        </w:rPr>
      </w:pPr>
      <w:r w:rsidRPr="00B512DE">
        <w:rPr>
          <w:rFonts w:ascii="Tahoma" w:hAnsi="Tahoma" w:cs="Tahoma"/>
          <w:sz w:val="24"/>
          <w:szCs w:val="24"/>
        </w:rPr>
        <w:t>Demonstrate a minimum turnover of two crores in the last financial year.</w:t>
      </w:r>
    </w:p>
    <w:p w:rsidR="002A0E1A" w:rsidRPr="007472B7" w:rsidRDefault="0045010C">
      <w:pPr>
        <w:spacing w:before="240" w:after="240"/>
        <w:jc w:val="both"/>
        <w:rPr>
          <w:rFonts w:ascii="Tahoma" w:hAnsi="Tahoma" w:cs="Tahoma"/>
          <w:sz w:val="24"/>
          <w:szCs w:val="24"/>
        </w:rPr>
      </w:pPr>
      <w:r w:rsidRPr="00B512DE">
        <w:rPr>
          <w:rFonts w:ascii="Tahoma" w:hAnsi="Tahoma" w:cs="Tahoma"/>
          <w:b/>
          <w:bCs/>
          <w:sz w:val="24"/>
          <w:szCs w:val="24"/>
        </w:rPr>
        <w:t>2</w:t>
      </w:r>
      <w:r w:rsidRPr="007472B7">
        <w:rPr>
          <w:rFonts w:ascii="Tahoma" w:hAnsi="Tahoma" w:cs="Tahoma"/>
          <w:sz w:val="24"/>
          <w:szCs w:val="24"/>
        </w:rPr>
        <w:t xml:space="preserve">. </w:t>
      </w:r>
      <w:r w:rsidRPr="00B512DE">
        <w:rPr>
          <w:rFonts w:ascii="Tahoma" w:hAnsi="Tahoma" w:cs="Tahoma"/>
          <w:b/>
          <w:bCs/>
          <w:sz w:val="24"/>
          <w:szCs w:val="24"/>
        </w:rPr>
        <w:t>Submission of Application</w:t>
      </w:r>
      <w:r w:rsidRPr="007472B7">
        <w:rPr>
          <w:rFonts w:ascii="Tahoma" w:hAnsi="Tahoma" w:cs="Tahoma"/>
          <w:sz w:val="24"/>
          <w:szCs w:val="24"/>
        </w:rPr>
        <w:t>:</w:t>
      </w:r>
    </w:p>
    <w:p w:rsidR="002A0E1A" w:rsidRPr="00B512DE" w:rsidRDefault="0045010C" w:rsidP="00B512DE">
      <w:pPr>
        <w:pStyle w:val="ListParagraph"/>
        <w:numPr>
          <w:ilvl w:val="0"/>
          <w:numId w:val="4"/>
        </w:numPr>
        <w:spacing w:before="240" w:after="240"/>
        <w:jc w:val="both"/>
        <w:rPr>
          <w:rFonts w:ascii="Tahoma" w:hAnsi="Tahoma" w:cs="Tahoma"/>
          <w:sz w:val="24"/>
          <w:szCs w:val="24"/>
        </w:rPr>
      </w:pPr>
      <w:r w:rsidRPr="00B512DE">
        <w:rPr>
          <w:rFonts w:ascii="Tahoma" w:hAnsi="Tahoma" w:cs="Tahoma"/>
          <w:sz w:val="24"/>
          <w:szCs w:val="24"/>
        </w:rPr>
        <w:t>Application shall be submitted in the prescribed proforma through the concerned Officer</w:t>
      </w:r>
    </w:p>
    <w:p w:rsidR="002A0E1A" w:rsidRPr="00B512DE" w:rsidRDefault="0045010C" w:rsidP="00B512DE">
      <w:pPr>
        <w:pStyle w:val="ListParagraph"/>
        <w:numPr>
          <w:ilvl w:val="0"/>
          <w:numId w:val="4"/>
        </w:numPr>
        <w:spacing w:before="240" w:after="240"/>
        <w:jc w:val="both"/>
        <w:rPr>
          <w:rFonts w:ascii="Tahoma" w:hAnsi="Tahoma" w:cs="Tahoma"/>
          <w:sz w:val="24"/>
          <w:szCs w:val="24"/>
        </w:rPr>
      </w:pPr>
      <w:r w:rsidRPr="00B512DE">
        <w:rPr>
          <w:rFonts w:ascii="Tahoma" w:hAnsi="Tahoma" w:cs="Tahoma"/>
          <w:sz w:val="24"/>
          <w:szCs w:val="24"/>
        </w:rPr>
        <w:t>Application shall include following documents:</w:t>
      </w:r>
    </w:p>
    <w:p w:rsidR="002A0E1A" w:rsidRPr="007472B7" w:rsidRDefault="0045010C" w:rsidP="001634A3">
      <w:pPr>
        <w:numPr>
          <w:ilvl w:val="1"/>
          <w:numId w:val="1"/>
        </w:numPr>
        <w:spacing w:after="120" w:line="240" w:lineRule="auto"/>
        <w:ind w:left="1800"/>
        <w:jc w:val="both"/>
        <w:rPr>
          <w:rFonts w:ascii="Tahoma" w:hAnsi="Tahoma" w:cs="Tahoma"/>
          <w:sz w:val="24"/>
          <w:szCs w:val="24"/>
        </w:rPr>
      </w:pPr>
      <w:r w:rsidRPr="007472B7">
        <w:rPr>
          <w:rFonts w:ascii="Tahoma" w:hAnsi="Tahoma" w:cs="Tahoma"/>
          <w:sz w:val="24"/>
          <w:szCs w:val="24"/>
        </w:rPr>
        <w:t>Enclose a copy of Quotation.</w:t>
      </w:r>
    </w:p>
    <w:p w:rsidR="002A0E1A" w:rsidRPr="007472B7" w:rsidRDefault="0045010C" w:rsidP="001634A3">
      <w:pPr>
        <w:numPr>
          <w:ilvl w:val="1"/>
          <w:numId w:val="1"/>
        </w:numPr>
        <w:spacing w:after="120" w:line="240" w:lineRule="auto"/>
        <w:ind w:left="1800"/>
        <w:jc w:val="both"/>
        <w:rPr>
          <w:rFonts w:ascii="Tahoma" w:hAnsi="Tahoma" w:cs="Tahoma"/>
          <w:sz w:val="24"/>
          <w:szCs w:val="24"/>
        </w:rPr>
      </w:pPr>
      <w:r w:rsidRPr="007472B7">
        <w:rPr>
          <w:rFonts w:ascii="Tahoma" w:hAnsi="Tahoma" w:cs="Tahoma"/>
          <w:sz w:val="24"/>
          <w:szCs w:val="24"/>
        </w:rPr>
        <w:t>Auditors report for last 3 years in support of annual sales/turnover.</w:t>
      </w:r>
    </w:p>
    <w:p w:rsidR="002A0E1A" w:rsidRPr="007472B7" w:rsidRDefault="0045010C" w:rsidP="001634A3">
      <w:pPr>
        <w:numPr>
          <w:ilvl w:val="1"/>
          <w:numId w:val="1"/>
        </w:numPr>
        <w:spacing w:after="120" w:line="240" w:lineRule="auto"/>
        <w:ind w:left="1800"/>
        <w:jc w:val="both"/>
        <w:rPr>
          <w:rFonts w:ascii="Tahoma" w:hAnsi="Tahoma" w:cs="Tahoma"/>
          <w:sz w:val="24"/>
          <w:szCs w:val="24"/>
        </w:rPr>
      </w:pPr>
      <w:r w:rsidRPr="007472B7">
        <w:rPr>
          <w:rFonts w:ascii="Tahoma" w:hAnsi="Tahoma" w:cs="Tahoma"/>
          <w:sz w:val="24"/>
          <w:szCs w:val="24"/>
        </w:rPr>
        <w:t>Copies of registration certification of GST, PAN, MOA, AOA and Incorporation Certificate</w:t>
      </w:r>
    </w:p>
    <w:p w:rsidR="00847C6B" w:rsidRPr="007472B7" w:rsidRDefault="00E06495" w:rsidP="001634A3">
      <w:pPr>
        <w:numPr>
          <w:ilvl w:val="1"/>
          <w:numId w:val="1"/>
        </w:numPr>
        <w:spacing w:after="120" w:line="240" w:lineRule="auto"/>
        <w:ind w:left="1800"/>
        <w:jc w:val="both"/>
        <w:rPr>
          <w:rFonts w:ascii="Tahoma" w:hAnsi="Tahoma" w:cs="Tahoma"/>
          <w:sz w:val="24"/>
          <w:szCs w:val="24"/>
        </w:rPr>
      </w:pPr>
      <w:r w:rsidRPr="007472B7">
        <w:rPr>
          <w:rFonts w:ascii="Tahoma" w:hAnsi="Tahoma" w:cs="Tahoma"/>
          <w:sz w:val="24"/>
          <w:szCs w:val="24"/>
        </w:rPr>
        <w:t xml:space="preserve">Enclose all supporting documents </w:t>
      </w:r>
    </w:p>
    <w:p w:rsidR="002A0E1A" w:rsidRPr="007472B7" w:rsidRDefault="002A0E1A">
      <w:pPr>
        <w:ind w:left="3900"/>
        <w:jc w:val="center"/>
        <w:rPr>
          <w:rFonts w:ascii="Tahoma" w:hAnsi="Tahoma" w:cs="Tahoma"/>
          <w:sz w:val="24"/>
          <w:szCs w:val="24"/>
        </w:rPr>
      </w:pPr>
    </w:p>
    <w:p w:rsidR="002A0E1A" w:rsidRPr="007472B7" w:rsidRDefault="0045010C">
      <w:pPr>
        <w:rPr>
          <w:rFonts w:ascii="Tahoma" w:hAnsi="Tahoma" w:cs="Tahoma"/>
          <w:sz w:val="24"/>
          <w:szCs w:val="24"/>
        </w:rPr>
      </w:pPr>
      <w:r w:rsidRPr="007472B7">
        <w:rPr>
          <w:rFonts w:ascii="Tahoma" w:hAnsi="Tahoma" w:cs="Tahoma"/>
          <w:sz w:val="24"/>
          <w:szCs w:val="24"/>
        </w:rPr>
        <w:t xml:space="preserve">   </w:t>
      </w:r>
      <w:r w:rsidRPr="007472B7">
        <w:rPr>
          <w:rFonts w:ascii="Tahoma" w:hAnsi="Tahoma" w:cs="Tahoma"/>
          <w:sz w:val="24"/>
          <w:szCs w:val="24"/>
        </w:rPr>
        <w:tab/>
      </w:r>
      <w:r w:rsidRPr="007472B7">
        <w:rPr>
          <w:rFonts w:ascii="Tahoma" w:hAnsi="Tahoma" w:cs="Tahoma"/>
          <w:sz w:val="24"/>
          <w:szCs w:val="24"/>
        </w:rPr>
        <w:tab/>
      </w:r>
      <w:r w:rsidRPr="007472B7">
        <w:rPr>
          <w:rFonts w:ascii="Tahoma" w:hAnsi="Tahoma" w:cs="Tahoma"/>
          <w:sz w:val="24"/>
          <w:szCs w:val="24"/>
        </w:rPr>
        <w:tab/>
      </w:r>
      <w:r w:rsidRPr="007472B7">
        <w:rPr>
          <w:rFonts w:ascii="Tahoma" w:hAnsi="Tahoma" w:cs="Tahoma"/>
          <w:sz w:val="24"/>
          <w:szCs w:val="24"/>
        </w:rPr>
        <w:tab/>
      </w:r>
      <w:r w:rsidRPr="007472B7">
        <w:rPr>
          <w:rFonts w:ascii="Tahoma" w:hAnsi="Tahoma" w:cs="Tahoma"/>
          <w:sz w:val="24"/>
          <w:szCs w:val="24"/>
        </w:rPr>
        <w:tab/>
      </w:r>
      <w:r w:rsidRPr="007472B7">
        <w:rPr>
          <w:rFonts w:ascii="Tahoma" w:hAnsi="Tahoma" w:cs="Tahoma"/>
          <w:sz w:val="24"/>
          <w:szCs w:val="24"/>
        </w:rPr>
        <w:tab/>
      </w:r>
      <w:r w:rsidRPr="007472B7">
        <w:rPr>
          <w:rFonts w:ascii="Tahoma" w:hAnsi="Tahoma" w:cs="Tahoma"/>
          <w:sz w:val="24"/>
          <w:szCs w:val="24"/>
        </w:rPr>
        <w:tab/>
        <w:t>*****</w:t>
      </w:r>
    </w:p>
    <w:p w:rsidR="002A0E1A" w:rsidRPr="007472B7" w:rsidRDefault="002A0E1A">
      <w:pPr>
        <w:spacing w:after="60"/>
        <w:rPr>
          <w:rFonts w:ascii="Tahoma" w:hAnsi="Tahoma" w:cs="Tahoma"/>
          <w:sz w:val="24"/>
          <w:szCs w:val="24"/>
        </w:rPr>
      </w:pPr>
    </w:p>
    <w:p w:rsidR="002A0E1A" w:rsidRDefault="001634A3" w:rsidP="001634A3">
      <w:pPr>
        <w:spacing w:after="60"/>
        <w:jc w:val="center"/>
        <w:rPr>
          <w:rFonts w:ascii="Tahoma" w:hAnsi="Tahoma" w:cs="Tahoma"/>
          <w:b/>
          <w:sz w:val="24"/>
          <w:szCs w:val="24"/>
          <w:u w:val="single"/>
        </w:rPr>
      </w:pPr>
      <w:r>
        <w:rPr>
          <w:rFonts w:ascii="Tahoma" w:hAnsi="Tahoma" w:cs="Tahoma"/>
          <w:b/>
          <w:sz w:val="24"/>
          <w:szCs w:val="24"/>
          <w:u w:val="single"/>
        </w:rPr>
        <w:t>PROFORMA</w:t>
      </w:r>
      <w:r>
        <w:rPr>
          <w:rFonts w:ascii="Tahoma" w:hAnsi="Tahoma" w:cs="Tahoma"/>
          <w:b/>
          <w:sz w:val="24"/>
          <w:szCs w:val="24"/>
          <w:u w:val="single"/>
        </w:rPr>
        <w:tab/>
        <w:t>FOR</w:t>
      </w:r>
      <w:r>
        <w:rPr>
          <w:rFonts w:ascii="Tahoma" w:hAnsi="Tahoma" w:cs="Tahoma"/>
          <w:b/>
          <w:sz w:val="24"/>
          <w:szCs w:val="24"/>
          <w:u w:val="single"/>
        </w:rPr>
        <w:tab/>
        <w:t xml:space="preserve">SUBMISSION </w:t>
      </w:r>
      <w:r w:rsidR="0045010C" w:rsidRPr="007472B7">
        <w:rPr>
          <w:rFonts w:ascii="Tahoma" w:hAnsi="Tahoma" w:cs="Tahoma"/>
          <w:b/>
          <w:sz w:val="24"/>
          <w:szCs w:val="24"/>
          <w:u w:val="single"/>
        </w:rPr>
        <w:t>OF</w:t>
      </w:r>
      <w:r w:rsidR="0045010C" w:rsidRPr="007472B7">
        <w:rPr>
          <w:rFonts w:ascii="Tahoma" w:hAnsi="Tahoma" w:cs="Tahoma"/>
          <w:b/>
          <w:sz w:val="24"/>
          <w:szCs w:val="24"/>
          <w:u w:val="single"/>
        </w:rPr>
        <w:tab/>
        <w:t>PROPOSALS</w:t>
      </w:r>
      <w:r>
        <w:rPr>
          <w:rFonts w:ascii="Tahoma" w:hAnsi="Tahoma" w:cs="Tahoma"/>
          <w:b/>
          <w:sz w:val="24"/>
          <w:szCs w:val="24"/>
          <w:u w:val="single"/>
        </w:rPr>
        <w:t xml:space="preserve"> </w:t>
      </w:r>
      <w:r w:rsidR="0045010C" w:rsidRPr="007472B7">
        <w:rPr>
          <w:rFonts w:ascii="Tahoma" w:hAnsi="Tahoma" w:cs="Tahoma"/>
          <w:b/>
          <w:sz w:val="24"/>
          <w:szCs w:val="24"/>
          <w:u w:val="single"/>
        </w:rPr>
        <w:t>FOR</w:t>
      </w:r>
      <w:r>
        <w:rPr>
          <w:rFonts w:ascii="Tahoma" w:hAnsi="Tahoma" w:cs="Tahoma"/>
          <w:b/>
          <w:sz w:val="24"/>
          <w:szCs w:val="24"/>
          <w:u w:val="single"/>
        </w:rPr>
        <w:t xml:space="preserve"> </w:t>
      </w:r>
      <w:r w:rsidR="0045010C" w:rsidRPr="007472B7">
        <w:rPr>
          <w:rFonts w:ascii="Tahoma" w:hAnsi="Tahoma" w:cs="Tahoma"/>
          <w:b/>
          <w:sz w:val="24"/>
          <w:szCs w:val="24"/>
          <w:u w:val="single"/>
        </w:rPr>
        <w:t>Consultancy Services for Handloom and Handicrafts Promotion</w:t>
      </w:r>
    </w:p>
    <w:p w:rsidR="001634A3" w:rsidRPr="007472B7" w:rsidRDefault="001634A3" w:rsidP="001634A3">
      <w:pPr>
        <w:spacing w:after="60"/>
        <w:jc w:val="center"/>
        <w:rPr>
          <w:rFonts w:ascii="Tahoma" w:hAnsi="Tahoma" w:cs="Tahoma"/>
          <w:b/>
          <w:sz w:val="24"/>
          <w:szCs w:val="24"/>
          <w:u w:val="single"/>
        </w:rPr>
      </w:pPr>
    </w:p>
    <w:tbl>
      <w:tblPr>
        <w:tblStyle w:val="a"/>
        <w:tblW w:w="9780" w:type="dxa"/>
        <w:tblBorders>
          <w:top w:val="nil"/>
          <w:left w:val="nil"/>
          <w:bottom w:val="nil"/>
          <w:right w:val="nil"/>
          <w:insideH w:val="nil"/>
          <w:insideV w:val="nil"/>
        </w:tblBorders>
        <w:tblLayout w:type="fixed"/>
        <w:tblLook w:val="0600" w:firstRow="0" w:lastRow="0" w:firstColumn="0" w:lastColumn="0" w:noHBand="1" w:noVBand="1"/>
      </w:tblPr>
      <w:tblGrid>
        <w:gridCol w:w="690"/>
        <w:gridCol w:w="4860"/>
        <w:gridCol w:w="4230"/>
      </w:tblGrid>
      <w:tr w:rsidR="002A0E1A" w:rsidRPr="007472B7" w:rsidTr="001634A3">
        <w:trPr>
          <w:trHeight w:val="345"/>
        </w:trPr>
        <w:tc>
          <w:tcPr>
            <w:tcW w:w="6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2A0E1A" w:rsidRPr="001634A3" w:rsidRDefault="0045010C">
            <w:pPr>
              <w:ind w:left="80"/>
              <w:jc w:val="center"/>
              <w:rPr>
                <w:rFonts w:ascii="Tahoma" w:hAnsi="Tahoma" w:cs="Tahoma"/>
                <w:b/>
                <w:bCs/>
                <w:sz w:val="24"/>
                <w:szCs w:val="24"/>
              </w:rPr>
            </w:pPr>
            <w:r w:rsidRPr="001634A3">
              <w:rPr>
                <w:rFonts w:ascii="Tahoma" w:hAnsi="Tahoma" w:cs="Tahoma"/>
                <w:b/>
                <w:bCs/>
                <w:sz w:val="24"/>
                <w:szCs w:val="24"/>
              </w:rPr>
              <w:t>S.</w:t>
            </w:r>
            <w:r w:rsidR="001634A3" w:rsidRPr="001634A3">
              <w:rPr>
                <w:rFonts w:ascii="Tahoma" w:hAnsi="Tahoma" w:cs="Tahoma"/>
                <w:b/>
                <w:bCs/>
                <w:sz w:val="24"/>
                <w:szCs w:val="24"/>
              </w:rPr>
              <w:t xml:space="preserve"> </w:t>
            </w:r>
            <w:r w:rsidRPr="001634A3">
              <w:rPr>
                <w:rFonts w:ascii="Tahoma" w:hAnsi="Tahoma" w:cs="Tahoma"/>
                <w:b/>
                <w:bCs/>
                <w:sz w:val="24"/>
                <w:szCs w:val="24"/>
              </w:rPr>
              <w:t>No.</w:t>
            </w:r>
          </w:p>
        </w:tc>
        <w:tc>
          <w:tcPr>
            <w:tcW w:w="48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2A0E1A" w:rsidRPr="001634A3" w:rsidRDefault="0045010C">
            <w:pPr>
              <w:ind w:left="80"/>
              <w:jc w:val="center"/>
              <w:rPr>
                <w:rFonts w:ascii="Tahoma" w:hAnsi="Tahoma" w:cs="Tahoma"/>
                <w:b/>
                <w:bCs/>
                <w:sz w:val="24"/>
                <w:szCs w:val="24"/>
              </w:rPr>
            </w:pPr>
            <w:r w:rsidRPr="001634A3">
              <w:rPr>
                <w:rFonts w:ascii="Tahoma" w:hAnsi="Tahoma" w:cs="Tahoma"/>
                <w:b/>
                <w:bCs/>
                <w:sz w:val="24"/>
                <w:szCs w:val="24"/>
              </w:rPr>
              <w:t>Details</w:t>
            </w:r>
          </w:p>
        </w:tc>
        <w:tc>
          <w:tcPr>
            <w:tcW w:w="423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2A0E1A" w:rsidRPr="001634A3" w:rsidRDefault="0045010C">
            <w:pPr>
              <w:ind w:left="80"/>
              <w:jc w:val="center"/>
              <w:rPr>
                <w:rFonts w:ascii="Tahoma" w:hAnsi="Tahoma" w:cs="Tahoma"/>
                <w:b/>
                <w:bCs/>
                <w:sz w:val="24"/>
                <w:szCs w:val="24"/>
              </w:rPr>
            </w:pPr>
            <w:r w:rsidRPr="001634A3">
              <w:rPr>
                <w:rFonts w:ascii="Tahoma" w:hAnsi="Tahoma" w:cs="Tahoma"/>
                <w:b/>
                <w:bCs/>
                <w:sz w:val="24"/>
                <w:szCs w:val="24"/>
              </w:rPr>
              <w:t>Remarks</w:t>
            </w:r>
          </w:p>
        </w:tc>
      </w:tr>
      <w:tr w:rsidR="001634A3" w:rsidRPr="007472B7" w:rsidTr="001634A3">
        <w:trPr>
          <w:trHeight w:val="555"/>
        </w:trPr>
        <w:tc>
          <w:tcPr>
            <w:tcW w:w="69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1634A3" w:rsidRPr="007472B7" w:rsidRDefault="001634A3" w:rsidP="001634A3">
            <w:pPr>
              <w:ind w:left="80"/>
              <w:jc w:val="center"/>
              <w:rPr>
                <w:rFonts w:ascii="Tahoma" w:hAnsi="Tahoma" w:cs="Tahoma"/>
                <w:sz w:val="24"/>
                <w:szCs w:val="24"/>
              </w:rPr>
            </w:pPr>
            <w:r>
              <w:rPr>
                <w:rFonts w:ascii="Tahoma" w:hAnsi="Tahoma" w:cs="Tahoma"/>
                <w:sz w:val="24"/>
                <w:szCs w:val="24"/>
              </w:rPr>
              <w:t>1.</w:t>
            </w:r>
          </w:p>
        </w:tc>
        <w:tc>
          <w:tcPr>
            <w:tcW w:w="486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1634A3" w:rsidRPr="007472B7" w:rsidRDefault="001634A3" w:rsidP="001634A3">
            <w:pPr>
              <w:ind w:left="80" w:right="-420"/>
              <w:rPr>
                <w:rFonts w:ascii="Tahoma" w:hAnsi="Tahoma" w:cs="Tahoma"/>
                <w:sz w:val="24"/>
                <w:szCs w:val="24"/>
              </w:rPr>
            </w:pPr>
            <w:r w:rsidRPr="007472B7">
              <w:rPr>
                <w:rFonts w:ascii="Tahoma" w:hAnsi="Tahoma" w:cs="Tahoma"/>
                <w:sz w:val="24"/>
                <w:szCs w:val="24"/>
              </w:rPr>
              <w:t>Name</w:t>
            </w:r>
            <w:r w:rsidRPr="007472B7">
              <w:rPr>
                <w:rFonts w:ascii="Tahoma" w:hAnsi="Tahoma" w:cs="Tahoma"/>
                <w:sz w:val="24"/>
                <w:szCs w:val="24"/>
              </w:rPr>
              <w:tab/>
            </w:r>
            <w:r>
              <w:rPr>
                <w:rFonts w:ascii="Tahoma" w:hAnsi="Tahoma" w:cs="Tahoma"/>
                <w:sz w:val="24"/>
                <w:szCs w:val="24"/>
              </w:rPr>
              <w:t>the Or</w:t>
            </w:r>
            <w:r w:rsidRPr="007472B7">
              <w:rPr>
                <w:rFonts w:ascii="Tahoma" w:hAnsi="Tahoma" w:cs="Tahoma"/>
                <w:sz w:val="24"/>
                <w:szCs w:val="24"/>
              </w:rPr>
              <w:t>ganization</w:t>
            </w:r>
            <w:r w:rsidRPr="007472B7">
              <w:rPr>
                <w:rFonts w:ascii="Tahoma" w:hAnsi="Tahoma" w:cs="Tahoma"/>
                <w:sz w:val="24"/>
                <w:szCs w:val="24"/>
              </w:rPr>
              <w:t xml:space="preserve"> </w:t>
            </w:r>
            <w:r>
              <w:rPr>
                <w:rFonts w:ascii="Tahoma" w:hAnsi="Tahoma" w:cs="Tahoma"/>
                <w:sz w:val="24"/>
                <w:szCs w:val="24"/>
              </w:rPr>
              <w:t xml:space="preserve">and </w:t>
            </w:r>
            <w:r w:rsidRPr="007472B7">
              <w:rPr>
                <w:rFonts w:ascii="Tahoma" w:hAnsi="Tahoma" w:cs="Tahoma"/>
                <w:sz w:val="24"/>
                <w:szCs w:val="24"/>
              </w:rPr>
              <w:t>Address</w:t>
            </w:r>
          </w:p>
          <w:p w:rsidR="001634A3" w:rsidRPr="007472B7" w:rsidRDefault="001634A3">
            <w:pPr>
              <w:jc w:val="right"/>
              <w:rPr>
                <w:rFonts w:ascii="Tahoma" w:hAnsi="Tahoma" w:cs="Tahoma"/>
                <w:sz w:val="24"/>
                <w:szCs w:val="24"/>
              </w:rPr>
            </w:pPr>
          </w:p>
        </w:tc>
        <w:tc>
          <w:tcPr>
            <w:tcW w:w="423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1634A3" w:rsidRPr="007472B7" w:rsidRDefault="001634A3">
            <w:pPr>
              <w:rPr>
                <w:rFonts w:ascii="Tahoma" w:hAnsi="Tahoma" w:cs="Tahoma"/>
                <w:sz w:val="24"/>
                <w:szCs w:val="24"/>
              </w:rPr>
            </w:pPr>
          </w:p>
        </w:tc>
      </w:tr>
      <w:tr w:rsidR="002A0E1A" w:rsidRPr="007472B7" w:rsidTr="001634A3">
        <w:trPr>
          <w:trHeight w:val="615"/>
        </w:trPr>
        <w:tc>
          <w:tcPr>
            <w:tcW w:w="69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2A0E1A" w:rsidRPr="007472B7" w:rsidRDefault="0045010C" w:rsidP="001634A3">
            <w:pPr>
              <w:ind w:left="80"/>
              <w:jc w:val="center"/>
              <w:rPr>
                <w:rFonts w:ascii="Tahoma" w:hAnsi="Tahoma" w:cs="Tahoma"/>
                <w:sz w:val="24"/>
                <w:szCs w:val="24"/>
              </w:rPr>
            </w:pPr>
            <w:r w:rsidRPr="007472B7">
              <w:rPr>
                <w:rFonts w:ascii="Tahoma" w:hAnsi="Tahoma" w:cs="Tahoma"/>
                <w:sz w:val="24"/>
                <w:szCs w:val="24"/>
              </w:rPr>
              <w:t>2.</w:t>
            </w:r>
          </w:p>
        </w:tc>
        <w:tc>
          <w:tcPr>
            <w:tcW w:w="486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2A0E1A" w:rsidRPr="007472B7" w:rsidRDefault="0045010C">
            <w:pPr>
              <w:ind w:left="80"/>
              <w:jc w:val="both"/>
              <w:rPr>
                <w:rFonts w:ascii="Tahoma" w:hAnsi="Tahoma" w:cs="Tahoma"/>
                <w:sz w:val="24"/>
                <w:szCs w:val="24"/>
              </w:rPr>
            </w:pPr>
            <w:r w:rsidRPr="007472B7">
              <w:rPr>
                <w:rFonts w:ascii="Tahoma" w:hAnsi="Tahoma" w:cs="Tahoma"/>
                <w:sz w:val="24"/>
                <w:szCs w:val="24"/>
              </w:rPr>
              <w:t>Address/Location with craft in which the Facility Center is proposed to set up</w:t>
            </w:r>
          </w:p>
        </w:tc>
        <w:tc>
          <w:tcPr>
            <w:tcW w:w="423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2A0E1A" w:rsidRPr="007472B7" w:rsidRDefault="002A0E1A">
            <w:pPr>
              <w:widowControl w:val="0"/>
              <w:pBdr>
                <w:top w:val="nil"/>
                <w:left w:val="nil"/>
                <w:bottom w:val="nil"/>
                <w:right w:val="nil"/>
                <w:between w:val="nil"/>
              </w:pBdr>
              <w:rPr>
                <w:rFonts w:ascii="Tahoma" w:hAnsi="Tahoma" w:cs="Tahoma"/>
                <w:sz w:val="24"/>
                <w:szCs w:val="24"/>
              </w:rPr>
            </w:pPr>
          </w:p>
        </w:tc>
      </w:tr>
      <w:tr w:rsidR="002A0E1A" w:rsidRPr="007472B7" w:rsidTr="001634A3">
        <w:trPr>
          <w:trHeight w:val="555"/>
        </w:trPr>
        <w:tc>
          <w:tcPr>
            <w:tcW w:w="69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2A0E1A" w:rsidRPr="007472B7" w:rsidRDefault="001634A3" w:rsidP="001634A3">
            <w:pPr>
              <w:ind w:left="80"/>
              <w:jc w:val="center"/>
              <w:rPr>
                <w:rFonts w:ascii="Tahoma" w:hAnsi="Tahoma" w:cs="Tahoma"/>
                <w:sz w:val="24"/>
                <w:szCs w:val="24"/>
              </w:rPr>
            </w:pPr>
            <w:r>
              <w:rPr>
                <w:rFonts w:ascii="Tahoma" w:hAnsi="Tahoma" w:cs="Tahoma"/>
                <w:sz w:val="24"/>
                <w:szCs w:val="24"/>
              </w:rPr>
              <w:t>3</w:t>
            </w:r>
            <w:r w:rsidR="0045010C" w:rsidRPr="007472B7">
              <w:rPr>
                <w:rFonts w:ascii="Tahoma" w:hAnsi="Tahoma" w:cs="Tahoma"/>
                <w:sz w:val="24"/>
                <w:szCs w:val="24"/>
              </w:rPr>
              <w:t>.</w:t>
            </w:r>
          </w:p>
        </w:tc>
        <w:tc>
          <w:tcPr>
            <w:tcW w:w="486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2A0E1A" w:rsidRPr="007472B7" w:rsidRDefault="0045010C">
            <w:pPr>
              <w:ind w:left="80"/>
              <w:jc w:val="both"/>
              <w:rPr>
                <w:rFonts w:ascii="Tahoma" w:hAnsi="Tahoma" w:cs="Tahoma"/>
                <w:sz w:val="24"/>
                <w:szCs w:val="24"/>
              </w:rPr>
            </w:pPr>
            <w:r w:rsidRPr="007472B7">
              <w:rPr>
                <w:rFonts w:ascii="Tahoma" w:hAnsi="Tahoma" w:cs="Tahoma"/>
                <w:sz w:val="24"/>
                <w:szCs w:val="24"/>
              </w:rPr>
              <w:t>Legal Status of the Firm (Partnership/ Proprietorship/Pvt. Ltd./Pub. Ltd. etc)</w:t>
            </w:r>
          </w:p>
        </w:tc>
        <w:tc>
          <w:tcPr>
            <w:tcW w:w="423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2A0E1A" w:rsidRPr="007472B7" w:rsidRDefault="002A0E1A">
            <w:pPr>
              <w:widowControl w:val="0"/>
              <w:pBdr>
                <w:top w:val="nil"/>
                <w:left w:val="nil"/>
                <w:bottom w:val="nil"/>
                <w:right w:val="nil"/>
                <w:between w:val="nil"/>
              </w:pBdr>
              <w:rPr>
                <w:rFonts w:ascii="Tahoma" w:hAnsi="Tahoma" w:cs="Tahoma"/>
                <w:sz w:val="24"/>
                <w:szCs w:val="24"/>
              </w:rPr>
            </w:pPr>
          </w:p>
        </w:tc>
      </w:tr>
      <w:tr w:rsidR="002A0E1A" w:rsidRPr="007472B7" w:rsidTr="001634A3">
        <w:trPr>
          <w:trHeight w:val="555"/>
        </w:trPr>
        <w:tc>
          <w:tcPr>
            <w:tcW w:w="69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2A0E1A" w:rsidRPr="007472B7" w:rsidRDefault="001634A3" w:rsidP="001634A3">
            <w:pPr>
              <w:ind w:left="80"/>
              <w:jc w:val="center"/>
              <w:rPr>
                <w:rFonts w:ascii="Tahoma" w:hAnsi="Tahoma" w:cs="Tahoma"/>
                <w:sz w:val="24"/>
                <w:szCs w:val="24"/>
              </w:rPr>
            </w:pPr>
            <w:r>
              <w:rPr>
                <w:rFonts w:ascii="Tahoma" w:hAnsi="Tahoma" w:cs="Tahoma"/>
                <w:sz w:val="24"/>
                <w:szCs w:val="24"/>
              </w:rPr>
              <w:t>4</w:t>
            </w:r>
            <w:r w:rsidR="0045010C" w:rsidRPr="007472B7">
              <w:rPr>
                <w:rFonts w:ascii="Tahoma" w:hAnsi="Tahoma" w:cs="Tahoma"/>
                <w:sz w:val="24"/>
                <w:szCs w:val="24"/>
              </w:rPr>
              <w:t>.</w:t>
            </w:r>
          </w:p>
        </w:tc>
        <w:tc>
          <w:tcPr>
            <w:tcW w:w="486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2A0E1A" w:rsidRPr="007472B7" w:rsidRDefault="0045010C">
            <w:pPr>
              <w:ind w:left="80"/>
              <w:rPr>
                <w:rFonts w:ascii="Tahoma" w:hAnsi="Tahoma" w:cs="Tahoma"/>
                <w:sz w:val="24"/>
                <w:szCs w:val="24"/>
              </w:rPr>
            </w:pPr>
            <w:r w:rsidRPr="007472B7">
              <w:rPr>
                <w:rFonts w:ascii="Tahoma" w:hAnsi="Tahoma" w:cs="Tahoma"/>
                <w:sz w:val="24"/>
                <w:szCs w:val="24"/>
              </w:rPr>
              <w:t>Year</w:t>
            </w:r>
            <w:r w:rsidRPr="007472B7">
              <w:rPr>
                <w:rFonts w:ascii="Tahoma" w:hAnsi="Tahoma" w:cs="Tahoma"/>
                <w:sz w:val="24"/>
                <w:szCs w:val="24"/>
              </w:rPr>
              <w:tab/>
              <w:t>of</w:t>
            </w:r>
            <w:r w:rsidRPr="007472B7">
              <w:rPr>
                <w:rFonts w:ascii="Tahoma" w:hAnsi="Tahoma" w:cs="Tahoma"/>
                <w:sz w:val="24"/>
                <w:szCs w:val="24"/>
              </w:rPr>
              <w:tab/>
              <w:t>incorporation</w:t>
            </w:r>
            <w:r w:rsidRPr="007472B7">
              <w:rPr>
                <w:rFonts w:ascii="Tahoma" w:hAnsi="Tahoma" w:cs="Tahoma"/>
                <w:sz w:val="24"/>
                <w:szCs w:val="24"/>
              </w:rPr>
              <w:tab/>
              <w:t>(Enclose</w:t>
            </w:r>
          </w:p>
          <w:p w:rsidR="002A0E1A" w:rsidRPr="007472B7" w:rsidRDefault="0045010C">
            <w:pPr>
              <w:ind w:left="80"/>
              <w:rPr>
                <w:rFonts w:ascii="Tahoma" w:hAnsi="Tahoma" w:cs="Tahoma"/>
                <w:sz w:val="24"/>
                <w:szCs w:val="24"/>
              </w:rPr>
            </w:pPr>
            <w:r w:rsidRPr="007472B7">
              <w:rPr>
                <w:rFonts w:ascii="Tahoma" w:hAnsi="Tahoma" w:cs="Tahoma"/>
                <w:sz w:val="24"/>
                <w:szCs w:val="24"/>
              </w:rPr>
              <w:t>Copy of certificate)</w:t>
            </w:r>
          </w:p>
        </w:tc>
        <w:tc>
          <w:tcPr>
            <w:tcW w:w="423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2A0E1A" w:rsidRPr="007472B7" w:rsidRDefault="002A0E1A">
            <w:pPr>
              <w:widowControl w:val="0"/>
              <w:pBdr>
                <w:top w:val="nil"/>
                <w:left w:val="nil"/>
                <w:bottom w:val="nil"/>
                <w:right w:val="nil"/>
                <w:between w:val="nil"/>
              </w:pBdr>
              <w:rPr>
                <w:rFonts w:ascii="Tahoma" w:hAnsi="Tahoma" w:cs="Tahoma"/>
                <w:sz w:val="24"/>
                <w:szCs w:val="24"/>
              </w:rPr>
            </w:pPr>
          </w:p>
        </w:tc>
      </w:tr>
      <w:tr w:rsidR="002A0E1A" w:rsidRPr="007472B7" w:rsidTr="001634A3">
        <w:trPr>
          <w:trHeight w:val="555"/>
        </w:trPr>
        <w:tc>
          <w:tcPr>
            <w:tcW w:w="69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2A0E1A" w:rsidRPr="007472B7" w:rsidRDefault="001634A3" w:rsidP="001634A3">
            <w:pPr>
              <w:ind w:left="80"/>
              <w:jc w:val="center"/>
              <w:rPr>
                <w:rFonts w:ascii="Tahoma" w:hAnsi="Tahoma" w:cs="Tahoma"/>
                <w:sz w:val="24"/>
                <w:szCs w:val="24"/>
              </w:rPr>
            </w:pPr>
            <w:r>
              <w:rPr>
                <w:rFonts w:ascii="Tahoma" w:hAnsi="Tahoma" w:cs="Tahoma"/>
                <w:sz w:val="24"/>
                <w:szCs w:val="24"/>
              </w:rPr>
              <w:t>5</w:t>
            </w:r>
            <w:r w:rsidR="0045010C" w:rsidRPr="007472B7">
              <w:rPr>
                <w:rFonts w:ascii="Tahoma" w:hAnsi="Tahoma" w:cs="Tahoma"/>
                <w:sz w:val="24"/>
                <w:szCs w:val="24"/>
              </w:rPr>
              <w:t>.</w:t>
            </w:r>
          </w:p>
        </w:tc>
        <w:tc>
          <w:tcPr>
            <w:tcW w:w="486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2A0E1A" w:rsidRPr="007472B7" w:rsidRDefault="0045010C">
            <w:pPr>
              <w:ind w:left="80"/>
              <w:jc w:val="both"/>
              <w:rPr>
                <w:rFonts w:ascii="Tahoma" w:hAnsi="Tahoma" w:cs="Tahoma"/>
                <w:sz w:val="24"/>
                <w:szCs w:val="24"/>
              </w:rPr>
            </w:pPr>
            <w:r w:rsidRPr="007472B7">
              <w:rPr>
                <w:rFonts w:ascii="Tahoma" w:hAnsi="Tahoma" w:cs="Tahoma"/>
                <w:sz w:val="24"/>
                <w:szCs w:val="24"/>
              </w:rPr>
              <w:t>Financial turnover for the last one year along with a brief note on the same.</w:t>
            </w:r>
          </w:p>
        </w:tc>
        <w:tc>
          <w:tcPr>
            <w:tcW w:w="423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2A0E1A" w:rsidRPr="007472B7" w:rsidRDefault="002A0E1A">
            <w:pPr>
              <w:widowControl w:val="0"/>
              <w:pBdr>
                <w:top w:val="nil"/>
                <w:left w:val="nil"/>
                <w:bottom w:val="nil"/>
                <w:right w:val="nil"/>
                <w:between w:val="nil"/>
              </w:pBdr>
              <w:rPr>
                <w:rFonts w:ascii="Tahoma" w:hAnsi="Tahoma" w:cs="Tahoma"/>
                <w:sz w:val="24"/>
                <w:szCs w:val="24"/>
              </w:rPr>
            </w:pPr>
          </w:p>
        </w:tc>
      </w:tr>
      <w:tr w:rsidR="002A0E1A" w:rsidRPr="007472B7" w:rsidTr="001634A3">
        <w:trPr>
          <w:trHeight w:val="555"/>
        </w:trPr>
        <w:tc>
          <w:tcPr>
            <w:tcW w:w="69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2A0E1A" w:rsidRPr="007472B7" w:rsidRDefault="001634A3" w:rsidP="001634A3">
            <w:pPr>
              <w:ind w:left="80"/>
              <w:jc w:val="center"/>
              <w:rPr>
                <w:rFonts w:ascii="Tahoma" w:hAnsi="Tahoma" w:cs="Tahoma"/>
                <w:sz w:val="24"/>
                <w:szCs w:val="24"/>
              </w:rPr>
            </w:pPr>
            <w:r>
              <w:rPr>
                <w:rFonts w:ascii="Tahoma" w:hAnsi="Tahoma" w:cs="Tahoma"/>
                <w:sz w:val="24"/>
                <w:szCs w:val="24"/>
              </w:rPr>
              <w:t>6</w:t>
            </w:r>
            <w:r w:rsidR="0045010C" w:rsidRPr="007472B7">
              <w:rPr>
                <w:rFonts w:ascii="Tahoma" w:hAnsi="Tahoma" w:cs="Tahoma"/>
                <w:sz w:val="24"/>
                <w:szCs w:val="24"/>
              </w:rPr>
              <w:t>.</w:t>
            </w:r>
          </w:p>
        </w:tc>
        <w:tc>
          <w:tcPr>
            <w:tcW w:w="486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2A0E1A" w:rsidRPr="007472B7" w:rsidRDefault="0045010C">
            <w:pPr>
              <w:ind w:left="80"/>
              <w:rPr>
                <w:rFonts w:ascii="Tahoma" w:hAnsi="Tahoma" w:cs="Tahoma"/>
                <w:sz w:val="24"/>
                <w:szCs w:val="24"/>
              </w:rPr>
            </w:pPr>
            <w:r w:rsidRPr="007472B7">
              <w:rPr>
                <w:rFonts w:ascii="Tahoma" w:hAnsi="Tahoma" w:cs="Tahoma"/>
                <w:sz w:val="24"/>
                <w:szCs w:val="24"/>
              </w:rPr>
              <w:t>Whether power and water facilities are available (Please Specify)</w:t>
            </w:r>
          </w:p>
        </w:tc>
        <w:tc>
          <w:tcPr>
            <w:tcW w:w="423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2A0E1A" w:rsidRPr="007472B7" w:rsidRDefault="002A0E1A">
            <w:pPr>
              <w:widowControl w:val="0"/>
              <w:pBdr>
                <w:top w:val="nil"/>
                <w:left w:val="nil"/>
                <w:bottom w:val="nil"/>
                <w:right w:val="nil"/>
                <w:between w:val="nil"/>
              </w:pBdr>
              <w:rPr>
                <w:rFonts w:ascii="Tahoma" w:hAnsi="Tahoma" w:cs="Tahoma"/>
                <w:sz w:val="24"/>
                <w:szCs w:val="24"/>
              </w:rPr>
            </w:pPr>
          </w:p>
        </w:tc>
      </w:tr>
      <w:tr w:rsidR="002A0E1A" w:rsidRPr="007472B7" w:rsidTr="001634A3">
        <w:trPr>
          <w:trHeight w:val="537"/>
        </w:trPr>
        <w:tc>
          <w:tcPr>
            <w:tcW w:w="69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2A0E1A" w:rsidRPr="007472B7" w:rsidRDefault="001634A3" w:rsidP="001634A3">
            <w:pPr>
              <w:ind w:left="80"/>
              <w:jc w:val="center"/>
              <w:rPr>
                <w:rFonts w:ascii="Tahoma" w:hAnsi="Tahoma" w:cs="Tahoma"/>
                <w:sz w:val="24"/>
                <w:szCs w:val="24"/>
              </w:rPr>
            </w:pPr>
            <w:r>
              <w:rPr>
                <w:rFonts w:ascii="Tahoma" w:hAnsi="Tahoma" w:cs="Tahoma"/>
                <w:sz w:val="24"/>
                <w:szCs w:val="24"/>
              </w:rPr>
              <w:t>7</w:t>
            </w:r>
            <w:r w:rsidR="0045010C" w:rsidRPr="007472B7">
              <w:rPr>
                <w:rFonts w:ascii="Tahoma" w:hAnsi="Tahoma" w:cs="Tahoma"/>
                <w:sz w:val="24"/>
                <w:szCs w:val="24"/>
              </w:rPr>
              <w:t>.</w:t>
            </w:r>
          </w:p>
        </w:tc>
        <w:tc>
          <w:tcPr>
            <w:tcW w:w="486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2A0E1A" w:rsidRPr="007472B7" w:rsidRDefault="0045010C">
            <w:pPr>
              <w:ind w:left="80"/>
              <w:jc w:val="both"/>
              <w:rPr>
                <w:rFonts w:ascii="Tahoma" w:hAnsi="Tahoma" w:cs="Tahoma"/>
                <w:sz w:val="24"/>
                <w:szCs w:val="24"/>
              </w:rPr>
            </w:pPr>
            <w:r w:rsidRPr="007472B7">
              <w:rPr>
                <w:rFonts w:ascii="Tahoma" w:hAnsi="Tahoma" w:cs="Tahoma"/>
                <w:sz w:val="24"/>
                <w:szCs w:val="24"/>
              </w:rPr>
              <w:t>Enclose business plan</w:t>
            </w:r>
          </w:p>
        </w:tc>
        <w:tc>
          <w:tcPr>
            <w:tcW w:w="423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2A0E1A" w:rsidRPr="007472B7" w:rsidRDefault="002A0E1A">
            <w:pPr>
              <w:widowControl w:val="0"/>
              <w:pBdr>
                <w:top w:val="nil"/>
                <w:left w:val="nil"/>
                <w:bottom w:val="nil"/>
                <w:right w:val="nil"/>
                <w:between w:val="nil"/>
              </w:pBdr>
              <w:rPr>
                <w:rFonts w:ascii="Tahoma" w:hAnsi="Tahoma" w:cs="Tahoma"/>
                <w:sz w:val="24"/>
                <w:szCs w:val="24"/>
              </w:rPr>
            </w:pPr>
          </w:p>
        </w:tc>
      </w:tr>
    </w:tbl>
    <w:p w:rsidR="002A0E1A" w:rsidRPr="007472B7" w:rsidRDefault="002A0E1A">
      <w:pPr>
        <w:spacing w:after="60"/>
        <w:ind w:left="160"/>
        <w:rPr>
          <w:rFonts w:ascii="Tahoma" w:hAnsi="Tahoma" w:cs="Tahoma"/>
          <w:sz w:val="24"/>
          <w:szCs w:val="24"/>
        </w:rPr>
      </w:pPr>
    </w:p>
    <w:p w:rsidR="00620185" w:rsidRDefault="00620185">
      <w:pPr>
        <w:spacing w:after="60"/>
        <w:rPr>
          <w:rFonts w:ascii="Tahoma" w:hAnsi="Tahoma" w:cs="Tahoma"/>
          <w:sz w:val="24"/>
          <w:szCs w:val="24"/>
        </w:rPr>
      </w:pPr>
    </w:p>
    <w:p w:rsidR="002A0E1A" w:rsidRPr="007472B7" w:rsidRDefault="0045010C">
      <w:pPr>
        <w:spacing w:after="60"/>
        <w:rPr>
          <w:rFonts w:ascii="Tahoma" w:hAnsi="Tahoma" w:cs="Tahoma"/>
          <w:sz w:val="24"/>
          <w:szCs w:val="24"/>
        </w:rPr>
      </w:pPr>
      <w:r w:rsidRPr="007472B7">
        <w:rPr>
          <w:rFonts w:ascii="Tahoma" w:hAnsi="Tahoma" w:cs="Tahoma"/>
          <w:sz w:val="24"/>
          <w:szCs w:val="24"/>
        </w:rPr>
        <w:t>Dated:</w:t>
      </w:r>
    </w:p>
    <w:p w:rsidR="002A0E1A" w:rsidRPr="007472B7" w:rsidRDefault="0045010C" w:rsidP="001634A3">
      <w:pPr>
        <w:ind w:left="3760" w:firstLine="560"/>
        <w:jc w:val="center"/>
        <w:rPr>
          <w:rFonts w:ascii="Tahoma" w:hAnsi="Tahoma" w:cs="Tahoma"/>
          <w:sz w:val="24"/>
          <w:szCs w:val="24"/>
        </w:rPr>
      </w:pPr>
      <w:r w:rsidRPr="007472B7">
        <w:rPr>
          <w:rFonts w:ascii="Tahoma" w:hAnsi="Tahoma" w:cs="Tahoma"/>
          <w:sz w:val="24"/>
          <w:szCs w:val="24"/>
        </w:rPr>
        <w:t>Authorized signatory of the Organization with</w:t>
      </w:r>
      <w:r w:rsidR="001634A3">
        <w:rPr>
          <w:rFonts w:ascii="Tahoma" w:hAnsi="Tahoma" w:cs="Tahoma"/>
          <w:sz w:val="24"/>
          <w:szCs w:val="24"/>
        </w:rPr>
        <w:t xml:space="preserve">     Seal</w:t>
      </w:r>
      <w:r w:rsidRPr="007472B7">
        <w:rPr>
          <w:rFonts w:ascii="Tahoma" w:hAnsi="Tahoma" w:cs="Tahoma"/>
          <w:sz w:val="24"/>
          <w:szCs w:val="24"/>
        </w:rPr>
        <w:t>/Name/Designation/ Address</w:t>
      </w:r>
    </w:p>
    <w:p w:rsidR="002A0E1A" w:rsidRPr="007472B7" w:rsidRDefault="002A0E1A">
      <w:pPr>
        <w:ind w:left="160"/>
        <w:rPr>
          <w:rFonts w:ascii="Tahoma" w:hAnsi="Tahoma" w:cs="Tahoma"/>
          <w:sz w:val="24"/>
          <w:szCs w:val="24"/>
        </w:rPr>
      </w:pPr>
    </w:p>
    <w:p w:rsidR="002A0E1A" w:rsidRPr="007472B7" w:rsidRDefault="0045010C" w:rsidP="001634A3">
      <w:pPr>
        <w:ind w:left="160" w:firstLine="560"/>
        <w:rPr>
          <w:rFonts w:ascii="Tahoma" w:hAnsi="Tahoma" w:cs="Tahoma"/>
          <w:sz w:val="24"/>
          <w:szCs w:val="24"/>
        </w:rPr>
      </w:pPr>
      <w:r w:rsidRPr="007472B7">
        <w:rPr>
          <w:rFonts w:ascii="Tahoma" w:hAnsi="Tahoma" w:cs="Tahoma"/>
          <w:sz w:val="24"/>
          <w:szCs w:val="24"/>
        </w:rPr>
        <w:t>Recommendation of the Office of managing Director with full justification including cost component of the proposal.</w:t>
      </w:r>
    </w:p>
    <w:p w:rsidR="002A0E1A" w:rsidRPr="007472B7" w:rsidRDefault="002A0E1A">
      <w:pPr>
        <w:spacing w:after="80"/>
        <w:ind w:left="160"/>
        <w:rPr>
          <w:rFonts w:ascii="Tahoma" w:hAnsi="Tahoma" w:cs="Tahoma"/>
          <w:sz w:val="24"/>
          <w:szCs w:val="24"/>
        </w:rPr>
      </w:pPr>
    </w:p>
    <w:p w:rsidR="002A0E1A" w:rsidRDefault="002A0E1A">
      <w:pPr>
        <w:spacing w:after="80"/>
        <w:ind w:left="160"/>
        <w:rPr>
          <w:rFonts w:ascii="Tahoma" w:hAnsi="Tahoma" w:cs="Tahoma"/>
          <w:sz w:val="24"/>
          <w:szCs w:val="24"/>
        </w:rPr>
      </w:pPr>
    </w:p>
    <w:p w:rsidR="00620185" w:rsidRPr="007472B7" w:rsidRDefault="00620185">
      <w:pPr>
        <w:spacing w:after="80"/>
        <w:ind w:left="160"/>
        <w:rPr>
          <w:rFonts w:ascii="Tahoma" w:hAnsi="Tahoma" w:cs="Tahoma"/>
          <w:sz w:val="24"/>
          <w:szCs w:val="24"/>
        </w:rPr>
      </w:pPr>
    </w:p>
    <w:p w:rsidR="002A0E1A" w:rsidRPr="007472B7" w:rsidRDefault="0045010C">
      <w:pPr>
        <w:spacing w:after="80"/>
        <w:ind w:left="160"/>
        <w:rPr>
          <w:rFonts w:ascii="Tahoma" w:hAnsi="Tahoma" w:cs="Tahoma"/>
          <w:sz w:val="24"/>
          <w:szCs w:val="24"/>
        </w:rPr>
      </w:pPr>
      <w:r w:rsidRPr="007472B7">
        <w:rPr>
          <w:rFonts w:ascii="Tahoma" w:hAnsi="Tahoma" w:cs="Tahoma"/>
          <w:sz w:val="24"/>
          <w:szCs w:val="24"/>
        </w:rPr>
        <w:t>Dated:</w:t>
      </w:r>
      <w:r w:rsidRPr="007472B7">
        <w:rPr>
          <w:rFonts w:ascii="Tahoma" w:hAnsi="Tahoma" w:cs="Tahoma"/>
          <w:sz w:val="24"/>
          <w:szCs w:val="24"/>
        </w:rPr>
        <w:tab/>
      </w:r>
      <w:r w:rsidRPr="007472B7">
        <w:rPr>
          <w:rFonts w:ascii="Tahoma" w:hAnsi="Tahoma" w:cs="Tahoma"/>
          <w:sz w:val="24"/>
          <w:szCs w:val="24"/>
        </w:rPr>
        <w:tab/>
      </w:r>
      <w:r w:rsidRPr="007472B7">
        <w:rPr>
          <w:rFonts w:ascii="Tahoma" w:hAnsi="Tahoma" w:cs="Tahoma"/>
          <w:sz w:val="24"/>
          <w:szCs w:val="24"/>
        </w:rPr>
        <w:tab/>
        <w:t>Signature (with rubber stamp) Name / Designation /Address</w:t>
      </w:r>
    </w:p>
    <w:p w:rsidR="002A0E1A" w:rsidRPr="007472B7" w:rsidRDefault="002A0E1A">
      <w:pPr>
        <w:rPr>
          <w:rFonts w:ascii="Tahoma" w:hAnsi="Tahoma" w:cs="Tahoma"/>
          <w:sz w:val="24"/>
          <w:szCs w:val="24"/>
        </w:rPr>
      </w:pPr>
    </w:p>
    <w:sectPr w:rsidR="002A0E1A" w:rsidRPr="007472B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utami">
    <w:panose1 w:val="020B0502040204020203"/>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B6FC3"/>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nsid w:val="057F0D02"/>
    <w:multiLevelType w:val="hybridMultilevel"/>
    <w:tmpl w:val="53BEFA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3226BC2"/>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nsid w:val="46FD1680"/>
    <w:multiLevelType w:val="hybridMultilevel"/>
    <w:tmpl w:val="D3E481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E1A"/>
    <w:rsid w:val="001634A3"/>
    <w:rsid w:val="002A0E1A"/>
    <w:rsid w:val="002E1E3B"/>
    <w:rsid w:val="002F6C25"/>
    <w:rsid w:val="0045010C"/>
    <w:rsid w:val="005E4C56"/>
    <w:rsid w:val="00620185"/>
    <w:rsid w:val="007253CC"/>
    <w:rsid w:val="007472B7"/>
    <w:rsid w:val="00847C6B"/>
    <w:rsid w:val="00861952"/>
    <w:rsid w:val="00865A74"/>
    <w:rsid w:val="008729EB"/>
    <w:rsid w:val="00B512DE"/>
    <w:rsid w:val="00BE203E"/>
    <w:rsid w:val="00E06495"/>
    <w:rsid w:val="00F2294A"/>
    <w:rsid w:val="00FC4FE6"/>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eastAsia="en-US" w:bidi="te-IN"/>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paragraph" w:styleId="ListParagraph">
    <w:name w:val="List Paragraph"/>
    <w:basedOn w:val="Normal"/>
    <w:uiPriority w:val="34"/>
    <w:qFormat/>
    <w:rsid w:val="00B512DE"/>
    <w:pPr>
      <w:ind w:left="720"/>
      <w:contextualSpacing/>
    </w:pPr>
  </w:style>
  <w:style w:type="character" w:styleId="Hyperlink">
    <w:name w:val="Hyperlink"/>
    <w:basedOn w:val="DefaultParagraphFont"/>
    <w:uiPriority w:val="99"/>
    <w:unhideWhenUsed/>
    <w:rsid w:val="0062018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eastAsia="en-US" w:bidi="te-IN"/>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paragraph" w:styleId="ListParagraph">
    <w:name w:val="List Paragraph"/>
    <w:basedOn w:val="Normal"/>
    <w:uiPriority w:val="34"/>
    <w:qFormat/>
    <w:rsid w:val="00B512DE"/>
    <w:pPr>
      <w:ind w:left="720"/>
      <w:contextualSpacing/>
    </w:pPr>
  </w:style>
  <w:style w:type="character" w:styleId="Hyperlink">
    <w:name w:val="Hyperlink"/>
    <w:basedOn w:val="DefaultParagraphFont"/>
    <w:uiPriority w:val="99"/>
    <w:unhideWhenUsed/>
    <w:rsid w:val="006201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tscofabric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sco.co.i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561</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tsco</cp:lastModifiedBy>
  <cp:revision>14</cp:revision>
  <cp:lastPrinted>2023-10-06T06:22:00Z</cp:lastPrinted>
  <dcterms:created xsi:type="dcterms:W3CDTF">2023-10-05T16:43:00Z</dcterms:created>
  <dcterms:modified xsi:type="dcterms:W3CDTF">2023-10-06T06:28:00Z</dcterms:modified>
</cp:coreProperties>
</file>